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D8955" w14:textId="77777777" w:rsidR="007A0850" w:rsidRDefault="007A0850" w:rsidP="00C206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FDA4FE0" w14:textId="77777777" w:rsidR="00C20624" w:rsidRPr="00C20624" w:rsidRDefault="00C20624" w:rsidP="00C206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0624">
        <w:rPr>
          <w:rFonts w:ascii="Times New Roman" w:hAnsi="Times New Roman" w:cs="Times New Roman"/>
          <w:b/>
          <w:sz w:val="36"/>
          <w:szCs w:val="36"/>
        </w:rPr>
        <w:t>VEŘEJNÁ VYHLÁŠKA</w:t>
      </w:r>
    </w:p>
    <w:p w14:paraId="253747F3" w14:textId="77777777" w:rsidR="00C20624" w:rsidRDefault="00C20624" w:rsidP="00C20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00D9E" w14:textId="77777777" w:rsidR="00C20624" w:rsidRPr="00C20624" w:rsidRDefault="00C20624" w:rsidP="00C20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24">
        <w:rPr>
          <w:rFonts w:ascii="Times New Roman" w:hAnsi="Times New Roman" w:cs="Times New Roman"/>
          <w:b/>
          <w:sz w:val="28"/>
          <w:szCs w:val="28"/>
        </w:rPr>
        <w:t>NÁVRH OPATŘENÍ OBECNÉ POVAHY</w:t>
      </w:r>
    </w:p>
    <w:p w14:paraId="4CA74628" w14:textId="77777777" w:rsidR="00C20624" w:rsidRPr="00C20624" w:rsidRDefault="00C20624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3B4B9D" w14:textId="77777777" w:rsidR="00C20624" w:rsidRPr="00C20624" w:rsidRDefault="00C20624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D0B322" w14:textId="77777777" w:rsidR="003929E8" w:rsidRDefault="003929E8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74E4CF" w14:textId="77777777" w:rsidR="007A0850" w:rsidRDefault="007A0850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7AC1A6" w14:textId="7A101163" w:rsidR="00C20624" w:rsidRPr="00C20624" w:rsidRDefault="00725BCA" w:rsidP="00C206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</w:t>
      </w:r>
      <w:r w:rsidR="00C20624" w:rsidRPr="00C20624">
        <w:rPr>
          <w:rFonts w:ascii="Times New Roman" w:hAnsi="Times New Roman" w:cs="Times New Roman"/>
        </w:rPr>
        <w:t xml:space="preserve"> </w:t>
      </w:r>
      <w:r w:rsidR="003448A0">
        <w:rPr>
          <w:rFonts w:ascii="Times New Roman" w:hAnsi="Times New Roman" w:cs="Times New Roman"/>
        </w:rPr>
        <w:t xml:space="preserve">obce </w:t>
      </w:r>
      <w:r w:rsidR="00E13F5E">
        <w:rPr>
          <w:rFonts w:ascii="Times New Roman" w:hAnsi="Times New Roman" w:cs="Times New Roman"/>
        </w:rPr>
        <w:t>Želeč</w:t>
      </w:r>
      <w:r w:rsidR="00732AAD">
        <w:rPr>
          <w:rFonts w:ascii="Times New Roman" w:hAnsi="Times New Roman" w:cs="Times New Roman"/>
        </w:rPr>
        <w:t xml:space="preserve"> dle</w:t>
      </w:r>
      <w:r w:rsidR="00C20624" w:rsidRPr="00C20624">
        <w:rPr>
          <w:rFonts w:ascii="Times New Roman" w:hAnsi="Times New Roman" w:cs="Times New Roman"/>
        </w:rPr>
        <w:t xml:space="preserve"> § 98 zákona č. 183/2006 Sb., o územním plánování a stavebním řádu, ve znění pozdějš</w:t>
      </w:r>
      <w:r w:rsidR="00732AAD">
        <w:rPr>
          <w:rFonts w:ascii="Times New Roman" w:hAnsi="Times New Roman" w:cs="Times New Roman"/>
        </w:rPr>
        <w:t>ích předpisů, a v souladu s</w:t>
      </w:r>
      <w:r w:rsidR="00C20624" w:rsidRPr="00C20624">
        <w:rPr>
          <w:rFonts w:ascii="Times New Roman" w:hAnsi="Times New Roman" w:cs="Times New Roman"/>
        </w:rPr>
        <w:t xml:space="preserve"> § 172</w:t>
      </w:r>
      <w:r w:rsidR="00D51FF3">
        <w:rPr>
          <w:rFonts w:ascii="Times New Roman" w:hAnsi="Times New Roman" w:cs="Times New Roman"/>
        </w:rPr>
        <w:t xml:space="preserve"> odst. 1 za použití § </w:t>
      </w:r>
      <w:r w:rsidR="00C20624" w:rsidRPr="00C20624">
        <w:rPr>
          <w:rFonts w:ascii="Times New Roman" w:hAnsi="Times New Roman" w:cs="Times New Roman"/>
        </w:rPr>
        <w:t xml:space="preserve">25 zákona č. 500/2004 Sb., správní řád, ve znění pozdějších předpisů, zveřejňuje touto veřejnou vyhláškou </w:t>
      </w:r>
    </w:p>
    <w:p w14:paraId="2563DF17" w14:textId="77777777" w:rsidR="00C20624" w:rsidRDefault="00C20624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722A69" w14:textId="77777777" w:rsidR="003929E8" w:rsidRDefault="003929E8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D1A256" w14:textId="77777777" w:rsidR="003929E8" w:rsidRPr="00C20624" w:rsidRDefault="003929E8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4D8CD0" w14:textId="77777777" w:rsidR="003448A0" w:rsidRDefault="003448A0" w:rsidP="00E13F5E">
      <w:pPr>
        <w:spacing w:after="12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Návrh územního opatření o stavební uzávěře</w:t>
      </w:r>
    </w:p>
    <w:p w14:paraId="00200406" w14:textId="79888A12" w:rsidR="003448A0" w:rsidRDefault="003448A0" w:rsidP="00E13F5E">
      <w:pPr>
        <w:spacing w:after="12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pro území </w:t>
      </w:r>
      <w:r w:rsidR="00732AAD">
        <w:rPr>
          <w:rFonts w:ascii="Times New Roman" w:hAnsi="Times New Roman" w:cs="Times New Roman"/>
          <w:b/>
          <w:sz w:val="32"/>
        </w:rPr>
        <w:t>obce Želeč z důvodu</w:t>
      </w:r>
      <w:r w:rsidR="00E13F5E">
        <w:rPr>
          <w:rFonts w:ascii="Times New Roman" w:hAnsi="Times New Roman" w:cs="Times New Roman"/>
          <w:b/>
          <w:sz w:val="32"/>
        </w:rPr>
        <w:t xml:space="preserve"> ochrany vodních zdrojů</w:t>
      </w:r>
    </w:p>
    <w:p w14:paraId="6747026A" w14:textId="77777777" w:rsidR="00C20624" w:rsidRDefault="00C20624" w:rsidP="00C206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348B1B" w14:textId="77777777" w:rsidR="003929E8" w:rsidRDefault="003929E8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C95091" w14:textId="77777777" w:rsidR="007A0850" w:rsidRDefault="007A0850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24A8A4" w14:textId="77777777" w:rsidR="00C20624" w:rsidRDefault="00C20624" w:rsidP="00C206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opatření obecné povahy včetně grafické přílohy s vyznačením dotčeného území je součástí přílohy této vyhlášky.</w:t>
      </w:r>
    </w:p>
    <w:p w14:paraId="23664684" w14:textId="77777777" w:rsidR="00C20624" w:rsidRDefault="00C20624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ABEC81" w14:textId="77777777" w:rsidR="00C20624" w:rsidRDefault="00C20624" w:rsidP="00C206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souladu s § 172 odst. 3 </w:t>
      </w:r>
      <w:r w:rsidR="003448A0">
        <w:rPr>
          <w:rFonts w:ascii="Times New Roman" w:hAnsi="Times New Roman" w:cs="Times New Roman"/>
        </w:rPr>
        <w:t xml:space="preserve">správního řádu </w:t>
      </w:r>
      <w:r>
        <w:rPr>
          <w:rFonts w:ascii="Times New Roman" w:hAnsi="Times New Roman" w:cs="Times New Roman"/>
        </w:rPr>
        <w:t>se určuje, že řízení o návrhu územního opatření o stavební uzávěře bude pouze písemné a veřejné projednání se nekoná.</w:t>
      </w:r>
    </w:p>
    <w:p w14:paraId="4F9CCD54" w14:textId="77777777" w:rsidR="00C20624" w:rsidRDefault="00C20624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7DFFC2" w14:textId="77777777" w:rsidR="00C20624" w:rsidRDefault="00C20624" w:rsidP="00C206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 § 98 odst. 3 stavebního zákona mohou námitky proti návrhu územního opatření o stavební uzávěře uplatnit osoby uvedené v ust</w:t>
      </w:r>
      <w:r w:rsidR="003448A0">
        <w:rPr>
          <w:rFonts w:ascii="Times New Roman" w:hAnsi="Times New Roman" w:cs="Times New Roman"/>
        </w:rPr>
        <w:t>anovení</w:t>
      </w:r>
      <w:r>
        <w:rPr>
          <w:rFonts w:ascii="Times New Roman" w:hAnsi="Times New Roman" w:cs="Times New Roman"/>
        </w:rPr>
        <w:t xml:space="preserve"> § 172 odst. 5 správního řádu, tedy v</w:t>
      </w:r>
      <w:r w:rsidRPr="00C20624">
        <w:rPr>
          <w:rFonts w:ascii="Times New Roman" w:hAnsi="Times New Roman" w:cs="Times New Roman"/>
        </w:rPr>
        <w:t xml:space="preserve">lastníci nemovitostí, jejichž práva, povinnosti nebo zájmy související s výkonem vlastnického práva mohou být opatřením obecné povahy přímo dotčeny, </w:t>
      </w:r>
      <w:r>
        <w:rPr>
          <w:rFonts w:ascii="Times New Roman" w:hAnsi="Times New Roman" w:cs="Times New Roman"/>
        </w:rPr>
        <w:t xml:space="preserve">a dále </w:t>
      </w:r>
      <w:r w:rsidRPr="00C20624">
        <w:rPr>
          <w:rFonts w:ascii="Times New Roman" w:hAnsi="Times New Roman" w:cs="Times New Roman"/>
        </w:rPr>
        <w:t>zástupce veřejnosti a osoby, o kterých tak stanoví zvláštní právní předpis</w:t>
      </w:r>
      <w:r>
        <w:rPr>
          <w:rFonts w:ascii="Times New Roman" w:hAnsi="Times New Roman" w:cs="Times New Roman"/>
        </w:rPr>
        <w:t xml:space="preserve"> (zákon č. 114/1992 Sb., o ochraně přírody a krajiny, ve znění pozdějších předpisů).</w:t>
      </w:r>
    </w:p>
    <w:p w14:paraId="75C9930F" w14:textId="77777777" w:rsidR="00271E74" w:rsidRDefault="00271E74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1BA1A1" w14:textId="77777777" w:rsidR="00C20624" w:rsidRDefault="00271E74" w:rsidP="00C2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E74">
        <w:rPr>
          <w:rFonts w:ascii="Times New Roman" w:hAnsi="Times New Roman" w:cs="Times New Roman"/>
          <w:b/>
        </w:rPr>
        <w:t>Písemné odůvodněné námitky</w:t>
      </w:r>
      <w:r>
        <w:rPr>
          <w:rFonts w:ascii="Times New Roman" w:hAnsi="Times New Roman" w:cs="Times New Roman"/>
        </w:rPr>
        <w:t xml:space="preserve"> k návrhu územního opatření o stavební uzávěře lze ke správnímu orgánu podat ve lhůtě </w:t>
      </w:r>
      <w:r w:rsidRPr="00271E74">
        <w:rPr>
          <w:rFonts w:ascii="Times New Roman" w:hAnsi="Times New Roman" w:cs="Times New Roman"/>
          <w:b/>
        </w:rPr>
        <w:t>30 dnů ode dne jeho zveřejnění</w:t>
      </w:r>
      <w:r>
        <w:rPr>
          <w:rFonts w:ascii="Times New Roman" w:hAnsi="Times New Roman" w:cs="Times New Roman"/>
        </w:rPr>
        <w:t xml:space="preserve">. </w:t>
      </w:r>
      <w:r w:rsidR="00C20624" w:rsidRPr="00C20624">
        <w:rPr>
          <w:rFonts w:ascii="Times New Roman" w:hAnsi="Times New Roman" w:cs="Times New Roman"/>
        </w:rPr>
        <w:t>Zmeškání úkonu nelze prominout.</w:t>
      </w:r>
    </w:p>
    <w:p w14:paraId="2C148F02" w14:textId="77777777" w:rsidR="00C20624" w:rsidRDefault="00C20624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BEFA52" w14:textId="77777777" w:rsidR="00D51FF3" w:rsidRDefault="00271E74" w:rsidP="00D51F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E74">
        <w:rPr>
          <w:rFonts w:ascii="Times New Roman" w:hAnsi="Times New Roman" w:cs="Times New Roman"/>
          <w:b/>
        </w:rPr>
        <w:t>Písemné připomínky</w:t>
      </w:r>
      <w:r>
        <w:rPr>
          <w:rFonts w:ascii="Times New Roman" w:hAnsi="Times New Roman" w:cs="Times New Roman"/>
        </w:rPr>
        <w:t xml:space="preserve"> k návrhu územního opatření o stavební uzávěře mohou ke správnímu orgánu podat ve lhůtě </w:t>
      </w:r>
      <w:r w:rsidRPr="00271E74">
        <w:rPr>
          <w:rFonts w:ascii="Times New Roman" w:hAnsi="Times New Roman" w:cs="Times New Roman"/>
          <w:b/>
        </w:rPr>
        <w:t>30 dnů ode dne jeho zveřejnění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také osoby dle § 172 odst. 4 správního řádu, tedy </w:t>
      </w:r>
      <w:r w:rsidR="007A0850" w:rsidRPr="007A0850">
        <w:rPr>
          <w:rFonts w:ascii="Times New Roman" w:hAnsi="Times New Roman" w:cs="Times New Roman"/>
        </w:rPr>
        <w:t>kdokoli, jehož práva, povinnosti nebo zájmy mohou být opatřením obecné povahy přímo dotčeny</w:t>
      </w:r>
      <w:r>
        <w:rPr>
          <w:rFonts w:ascii="Times New Roman" w:hAnsi="Times New Roman" w:cs="Times New Roman"/>
        </w:rPr>
        <w:t>.</w:t>
      </w:r>
      <w:r w:rsidR="00D51FF3">
        <w:rPr>
          <w:rFonts w:ascii="Times New Roman" w:hAnsi="Times New Roman" w:cs="Times New Roman"/>
        </w:rPr>
        <w:t xml:space="preserve"> </w:t>
      </w:r>
      <w:r w:rsidR="00D51FF3" w:rsidRPr="00C20624">
        <w:rPr>
          <w:rFonts w:ascii="Times New Roman" w:hAnsi="Times New Roman" w:cs="Times New Roman"/>
        </w:rPr>
        <w:t>Zmeškání úkonu nelze prominout.</w:t>
      </w:r>
    </w:p>
    <w:p w14:paraId="5895F746" w14:textId="77777777" w:rsidR="007A0850" w:rsidRDefault="007A0850" w:rsidP="00D51F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3C3052" w14:textId="77777777" w:rsidR="007A0850" w:rsidRDefault="007A0850" w:rsidP="00D51F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850">
        <w:rPr>
          <w:rFonts w:ascii="Times New Roman" w:hAnsi="Times New Roman" w:cs="Times New Roman"/>
        </w:rPr>
        <w:t>Dnem zveřejnění se rozumí den doručení návrhu opatření obecné povahy podle § 25</w:t>
      </w:r>
      <w:r>
        <w:rPr>
          <w:rFonts w:ascii="Times New Roman" w:hAnsi="Times New Roman" w:cs="Times New Roman"/>
        </w:rPr>
        <w:t xml:space="preserve"> správního řádu</w:t>
      </w:r>
      <w:r w:rsidRPr="007A0850">
        <w:rPr>
          <w:rFonts w:ascii="Times New Roman" w:hAnsi="Times New Roman" w:cs="Times New Roman"/>
        </w:rPr>
        <w:t>, tedy 15. den po jeho vyvěšení na úřední desce správního orgánu, který návrh doručuje</w:t>
      </w:r>
      <w:r>
        <w:rPr>
          <w:rFonts w:ascii="Times New Roman" w:hAnsi="Times New Roman" w:cs="Times New Roman"/>
        </w:rPr>
        <w:t>.</w:t>
      </w:r>
    </w:p>
    <w:p w14:paraId="7C165EE0" w14:textId="77777777" w:rsidR="00C20624" w:rsidRDefault="00271E74" w:rsidP="007A0850">
      <w:pPr>
        <w:pStyle w:val="l3"/>
        <w:jc w:val="both"/>
      </w:pPr>
      <w:r>
        <w:t>Námitky a připomínky se uplatňují písemně a musí být opatřeny identifikačními údaji a podpisem osoby, která je uplatňuje.</w:t>
      </w:r>
    </w:p>
    <w:p w14:paraId="0142B436" w14:textId="77777777" w:rsidR="00CB1C96" w:rsidRDefault="00CB1C96" w:rsidP="00C2062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7082067" w14:textId="30E5844A" w:rsidR="00271E74" w:rsidRPr="00CB1C96" w:rsidRDefault="00271E74" w:rsidP="003448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Námitky a připomínky lze zaslat na adresu: </w:t>
      </w:r>
      <w:r w:rsidR="003448A0">
        <w:rPr>
          <w:rFonts w:ascii="Times New Roman" w:hAnsi="Times New Roman" w:cs="Times New Roman"/>
        </w:rPr>
        <w:t>Obecní</w:t>
      </w:r>
      <w:r w:rsidRPr="00271E74">
        <w:rPr>
          <w:rFonts w:ascii="Times New Roman" w:hAnsi="Times New Roman" w:cs="Times New Roman"/>
        </w:rPr>
        <w:t xml:space="preserve"> úřad </w:t>
      </w:r>
      <w:r w:rsidR="00E13F5E">
        <w:rPr>
          <w:rFonts w:ascii="Times New Roman" w:hAnsi="Times New Roman" w:cs="Times New Roman"/>
        </w:rPr>
        <w:t>Želeč</w:t>
      </w:r>
      <w:r>
        <w:rPr>
          <w:rFonts w:ascii="Times New Roman" w:hAnsi="Times New Roman" w:cs="Times New Roman"/>
        </w:rPr>
        <w:t xml:space="preserve">, </w:t>
      </w:r>
      <w:r w:rsidR="00E13F5E">
        <w:rPr>
          <w:rFonts w:ascii="Times New Roman" w:hAnsi="Times New Roman" w:cs="Times New Roman"/>
        </w:rPr>
        <w:t>Želeč č. p. 62</w:t>
      </w:r>
      <w:r w:rsidR="003448A0">
        <w:rPr>
          <w:rFonts w:ascii="Times New Roman" w:hAnsi="Times New Roman" w:cs="Times New Roman"/>
        </w:rPr>
        <w:t xml:space="preserve">, </w:t>
      </w:r>
      <w:r w:rsidR="00E13F5E">
        <w:rPr>
          <w:rFonts w:ascii="Times New Roman" w:hAnsi="Times New Roman" w:cs="Times New Roman"/>
        </w:rPr>
        <w:t>798 07 Brodek u Prostějova</w:t>
      </w:r>
      <w:r>
        <w:rPr>
          <w:rFonts w:ascii="Times New Roman" w:hAnsi="Times New Roman" w:cs="Times New Roman"/>
        </w:rPr>
        <w:t xml:space="preserve">, nebo do datové schránky ID: </w:t>
      </w:r>
      <w:r w:rsidR="00E13F5E" w:rsidRPr="00E13F5E">
        <w:rPr>
          <w:rFonts w:ascii="Times New Roman" w:hAnsi="Times New Roman" w:cs="Times New Roman"/>
          <w:b/>
          <w:bCs/>
        </w:rPr>
        <w:t>nwebjs5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nebo v elektronické podobě podepsané elektronickým podpisem na elektronickou adresu </w:t>
      </w:r>
      <w:hyperlink r:id="rId4" w:history="1">
        <w:r w:rsidR="00E13F5E">
          <w:rPr>
            <w:rStyle w:val="Hypertextovodkaz"/>
            <w:rFonts w:ascii="Times New Roman" w:hAnsi="Times New Roman" w:cs="Times New Roman"/>
          </w:rPr>
          <w:t>obec</w:t>
        </w:r>
      </w:hyperlink>
      <w:r w:rsidR="00E13F5E" w:rsidRPr="00E13F5E">
        <w:rPr>
          <w:rFonts w:ascii="Times New Roman" w:hAnsi="Times New Roman" w:cs="Times New Roman"/>
          <w:color w:val="0000FF" w:themeColor="hyperlink"/>
          <w:u w:val="single"/>
        </w:rPr>
        <w:t>@</w:t>
      </w:r>
      <w:r w:rsidR="00E13F5E">
        <w:rPr>
          <w:rFonts w:ascii="Times New Roman" w:hAnsi="Times New Roman" w:cs="Times New Roman"/>
          <w:color w:val="0000FF" w:themeColor="hyperlink"/>
          <w:u w:val="single"/>
        </w:rPr>
        <w:t>zelec.cz</w:t>
      </w:r>
      <w:r w:rsidRPr="00CB1C96">
        <w:rPr>
          <w:rFonts w:ascii="Times New Roman" w:hAnsi="Times New Roman" w:cs="Times New Roman"/>
        </w:rPr>
        <w:t xml:space="preserve">. </w:t>
      </w:r>
    </w:p>
    <w:p w14:paraId="0DD016BE" w14:textId="77777777" w:rsidR="00271E74" w:rsidRDefault="00271E74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0537B1" w14:textId="29AA76C0" w:rsidR="00271E74" w:rsidRDefault="00271E74" w:rsidP="00C20624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Návrh územního opatření o stavební uzávěře bude vystaven </w:t>
      </w:r>
      <w:r w:rsidRPr="003448A0">
        <w:rPr>
          <w:rFonts w:ascii="Times New Roman" w:hAnsi="Times New Roman" w:cs="Times New Roman"/>
          <w:noProof/>
        </w:rPr>
        <w:t xml:space="preserve">v budově </w:t>
      </w:r>
      <w:r w:rsidR="003448A0" w:rsidRPr="003448A0">
        <w:rPr>
          <w:rFonts w:ascii="Times New Roman" w:hAnsi="Times New Roman" w:cs="Times New Roman"/>
        </w:rPr>
        <w:t>Obecního</w:t>
      </w:r>
      <w:r w:rsidRPr="003448A0">
        <w:rPr>
          <w:rFonts w:ascii="Times New Roman" w:hAnsi="Times New Roman" w:cs="Times New Roman"/>
        </w:rPr>
        <w:t xml:space="preserve"> úřadu </w:t>
      </w:r>
      <w:r w:rsidR="00E13F5E">
        <w:rPr>
          <w:rFonts w:ascii="Times New Roman" w:hAnsi="Times New Roman" w:cs="Times New Roman"/>
        </w:rPr>
        <w:t>Želeč</w:t>
      </w:r>
      <w:r>
        <w:rPr>
          <w:rFonts w:ascii="Times New Roman" w:hAnsi="Times New Roman" w:cs="Times New Roman"/>
        </w:rPr>
        <w:t xml:space="preserve"> v termínu od </w:t>
      </w:r>
      <w:r w:rsidR="00471C27">
        <w:rPr>
          <w:rFonts w:ascii="Times New Roman" w:hAnsi="Times New Roman" w:cs="Times New Roman"/>
        </w:rPr>
        <w:t>1</w:t>
      </w:r>
      <w:r w:rsidR="005923E7">
        <w:rPr>
          <w:rFonts w:ascii="Times New Roman" w:hAnsi="Times New Roman" w:cs="Times New Roman"/>
        </w:rPr>
        <w:t>4</w:t>
      </w:r>
      <w:r w:rsidR="00471C27">
        <w:rPr>
          <w:rFonts w:ascii="Times New Roman" w:hAnsi="Times New Roman" w:cs="Times New Roman"/>
        </w:rPr>
        <w:t>.6.2021d</w:t>
      </w:r>
      <w:r>
        <w:rPr>
          <w:rFonts w:ascii="Times New Roman" w:hAnsi="Times New Roman" w:cs="Times New Roman"/>
        </w:rPr>
        <w:t xml:space="preserve">o </w:t>
      </w:r>
      <w:proofErr w:type="gramStart"/>
      <w:r w:rsidR="00471C27">
        <w:rPr>
          <w:rFonts w:ascii="Times New Roman" w:hAnsi="Times New Roman" w:cs="Times New Roman"/>
        </w:rPr>
        <w:t>30.6.2021</w:t>
      </w:r>
      <w:proofErr w:type="gramEnd"/>
      <w:r w:rsidR="00471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dále také na internetové adrese: </w:t>
      </w:r>
      <w:r w:rsidR="00471C27">
        <w:rPr>
          <w:rFonts w:ascii="Times New Roman" w:hAnsi="Times New Roman" w:cs="Times New Roman"/>
        </w:rPr>
        <w:t>www.zelec.cz</w:t>
      </w:r>
    </w:p>
    <w:p w14:paraId="7A362B68" w14:textId="77777777" w:rsidR="00271E74" w:rsidRDefault="00271E74" w:rsidP="00C206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2C3823" w14:textId="77777777" w:rsidR="003929E8" w:rsidRDefault="003929E8" w:rsidP="00C20624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3A724ACA" w14:textId="3F3E6DA2" w:rsidR="00271E74" w:rsidRDefault="003929E8" w:rsidP="00C20624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V</w:t>
      </w:r>
      <w:r w:rsidR="00725BCA">
        <w:rPr>
          <w:rFonts w:ascii="Times New Roman" w:hAnsi="Times New Roman" w:cs="Times New Roman"/>
          <w:noProof/>
        </w:rPr>
        <w:t> </w:t>
      </w:r>
      <w:r w:rsidR="00E13F5E">
        <w:rPr>
          <w:rFonts w:ascii="Times New Roman" w:hAnsi="Times New Roman" w:cs="Times New Roman"/>
          <w:noProof/>
        </w:rPr>
        <w:t>Želči</w:t>
      </w:r>
      <w:r>
        <w:rPr>
          <w:rFonts w:ascii="Times New Roman" w:hAnsi="Times New Roman" w:cs="Times New Roman"/>
          <w:noProof/>
        </w:rPr>
        <w:t xml:space="preserve"> dne </w:t>
      </w:r>
      <w:r w:rsidR="00471C27">
        <w:rPr>
          <w:rFonts w:ascii="Times New Roman" w:hAnsi="Times New Roman" w:cs="Times New Roman"/>
          <w:noProof/>
        </w:rPr>
        <w:t>1</w:t>
      </w:r>
      <w:r w:rsidR="005923E7">
        <w:rPr>
          <w:rFonts w:ascii="Times New Roman" w:hAnsi="Times New Roman" w:cs="Times New Roman"/>
          <w:noProof/>
        </w:rPr>
        <w:t>4</w:t>
      </w:r>
      <w:r w:rsidR="00471C27">
        <w:rPr>
          <w:rFonts w:ascii="Times New Roman" w:hAnsi="Times New Roman" w:cs="Times New Roman"/>
          <w:noProof/>
        </w:rPr>
        <w:t>.6.2021</w:t>
      </w:r>
    </w:p>
    <w:p w14:paraId="4DAC0A70" w14:textId="77777777" w:rsidR="003929E8" w:rsidRDefault="003929E8" w:rsidP="00C20624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5C194978" w14:textId="77777777" w:rsidR="003929E8" w:rsidRDefault="003929E8" w:rsidP="003929E8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14:paraId="5124782E" w14:textId="0625C6BC" w:rsidR="003929E8" w:rsidRDefault="007A0850" w:rsidP="00E13F5E">
      <w:pPr>
        <w:spacing w:after="0" w:line="240" w:lineRule="auto"/>
        <w:ind w:left="6237"/>
        <w:rPr>
          <w:rFonts w:ascii="Times New Roman" w:hAnsi="Times New Roman" w:cs="Times New Roman"/>
          <w:noProof/>
        </w:rPr>
      </w:pPr>
      <w:r w:rsidRPr="007A0850">
        <w:rPr>
          <w:rFonts w:ascii="Times New Roman" w:hAnsi="Times New Roman" w:cs="Times New Roman"/>
          <w:noProof/>
        </w:rPr>
        <w:t xml:space="preserve">Ing. </w:t>
      </w:r>
      <w:r w:rsidR="00E13F5E">
        <w:rPr>
          <w:rFonts w:ascii="Times New Roman" w:hAnsi="Times New Roman" w:cs="Times New Roman"/>
          <w:noProof/>
        </w:rPr>
        <w:t>Bronislava Augustinová</w:t>
      </w:r>
      <w:r>
        <w:rPr>
          <w:rFonts w:ascii="Times New Roman" w:hAnsi="Times New Roman" w:cs="Times New Roman"/>
          <w:noProof/>
        </w:rPr>
        <w:br/>
        <w:t>s</w:t>
      </w:r>
      <w:r w:rsidRPr="007A0850">
        <w:rPr>
          <w:rFonts w:ascii="Times New Roman" w:hAnsi="Times New Roman" w:cs="Times New Roman"/>
          <w:noProof/>
        </w:rPr>
        <w:t>tarost</w:t>
      </w:r>
      <w:r w:rsidR="00732AAD">
        <w:rPr>
          <w:rFonts w:ascii="Times New Roman" w:hAnsi="Times New Roman" w:cs="Times New Roman"/>
          <w:noProof/>
        </w:rPr>
        <w:t>k</w:t>
      </w:r>
      <w:r w:rsidRPr="007A0850">
        <w:rPr>
          <w:rFonts w:ascii="Times New Roman" w:hAnsi="Times New Roman" w:cs="Times New Roman"/>
          <w:noProof/>
        </w:rPr>
        <w:t>a</w:t>
      </w:r>
      <w:r>
        <w:rPr>
          <w:rFonts w:ascii="Times New Roman" w:hAnsi="Times New Roman" w:cs="Times New Roman"/>
          <w:noProof/>
        </w:rPr>
        <w:t xml:space="preserve"> obce</w:t>
      </w:r>
    </w:p>
    <w:p w14:paraId="7F2352A6" w14:textId="77777777" w:rsidR="003929E8" w:rsidRDefault="003929E8" w:rsidP="003929E8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0926B7A0" w14:textId="77777777" w:rsidR="003929E8" w:rsidRDefault="003929E8" w:rsidP="003929E8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2D5F186B" w14:textId="77777777" w:rsidR="003929E8" w:rsidRDefault="003929E8" w:rsidP="003929E8">
      <w:pPr>
        <w:spacing w:after="0" w:line="240" w:lineRule="auto"/>
        <w:rPr>
          <w:rFonts w:ascii="Times New Roman" w:hAnsi="Times New Roman" w:cs="Times New Roman"/>
          <w:i/>
          <w:noProof/>
        </w:rPr>
      </w:pPr>
      <w:r w:rsidRPr="003929E8">
        <w:rPr>
          <w:rFonts w:ascii="Times New Roman" w:hAnsi="Times New Roman" w:cs="Times New Roman"/>
          <w:i/>
          <w:noProof/>
          <w:u w:val="single"/>
        </w:rPr>
        <w:t>Přílohy</w:t>
      </w:r>
      <w:r w:rsidRPr="003929E8">
        <w:rPr>
          <w:rFonts w:ascii="Times New Roman" w:hAnsi="Times New Roman" w:cs="Times New Roman"/>
          <w:i/>
          <w:noProof/>
        </w:rPr>
        <w:t>:</w:t>
      </w:r>
      <w:r w:rsidRPr="003929E8">
        <w:rPr>
          <w:rFonts w:ascii="Times New Roman" w:hAnsi="Times New Roman" w:cs="Times New Roman"/>
          <w:i/>
          <w:noProof/>
        </w:rPr>
        <w:br/>
        <w:t>- Návrh územního opatření o stavební uzávěře</w:t>
      </w:r>
      <w:r w:rsidRPr="003929E8">
        <w:rPr>
          <w:rFonts w:ascii="Times New Roman" w:hAnsi="Times New Roman" w:cs="Times New Roman"/>
          <w:i/>
          <w:noProof/>
        </w:rPr>
        <w:br/>
        <w:t>- Grafická příloha s vy</w:t>
      </w:r>
      <w:r w:rsidR="00C45FF3">
        <w:rPr>
          <w:rFonts w:ascii="Times New Roman" w:hAnsi="Times New Roman" w:cs="Times New Roman"/>
          <w:i/>
          <w:noProof/>
        </w:rPr>
        <w:t>z</w:t>
      </w:r>
      <w:r w:rsidRPr="003929E8">
        <w:rPr>
          <w:rFonts w:ascii="Times New Roman" w:hAnsi="Times New Roman" w:cs="Times New Roman"/>
          <w:i/>
          <w:noProof/>
        </w:rPr>
        <w:t>načením dotčeného území</w:t>
      </w:r>
    </w:p>
    <w:p w14:paraId="3438898D" w14:textId="77777777" w:rsidR="003929E8" w:rsidRDefault="003929E8" w:rsidP="003929E8">
      <w:pPr>
        <w:spacing w:after="0" w:line="240" w:lineRule="auto"/>
        <w:rPr>
          <w:rFonts w:ascii="Times New Roman" w:hAnsi="Times New Roman" w:cs="Times New Roman"/>
          <w:i/>
          <w:noProof/>
        </w:rPr>
      </w:pPr>
    </w:p>
    <w:p w14:paraId="7801C767" w14:textId="77777777" w:rsidR="003929E8" w:rsidRDefault="003929E8" w:rsidP="003929E8">
      <w:pPr>
        <w:spacing w:after="0" w:line="240" w:lineRule="auto"/>
        <w:rPr>
          <w:rFonts w:ascii="Times New Roman" w:hAnsi="Times New Roman" w:cs="Times New Roman"/>
          <w:i/>
          <w:noProof/>
        </w:rPr>
      </w:pPr>
    </w:p>
    <w:p w14:paraId="774BAACF" w14:textId="77777777" w:rsidR="003929E8" w:rsidRDefault="003929E8" w:rsidP="003929E8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2CE4B2B9" w14:textId="105275A0" w:rsidR="003929E8" w:rsidRDefault="003929E8" w:rsidP="003929E8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Vyvěšeno:</w:t>
      </w:r>
      <w:r w:rsidR="00B90D2B">
        <w:rPr>
          <w:rFonts w:ascii="Times New Roman" w:hAnsi="Times New Roman" w:cs="Times New Roman"/>
          <w:noProof/>
        </w:rPr>
        <w:t xml:space="preserve"> …………………………..</w:t>
      </w:r>
    </w:p>
    <w:p w14:paraId="5CA92FDB" w14:textId="77777777" w:rsidR="003929E8" w:rsidRDefault="003929E8" w:rsidP="003929E8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619DDDCA" w14:textId="77777777" w:rsidR="003929E8" w:rsidRDefault="003929E8" w:rsidP="003929E8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00528A8B" w14:textId="1B4ABE5A" w:rsidR="003929E8" w:rsidRPr="003929E8" w:rsidRDefault="003902E2" w:rsidP="003929E8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Sň</w:t>
      </w:r>
      <w:r w:rsidR="003929E8">
        <w:rPr>
          <w:rFonts w:ascii="Times New Roman" w:hAnsi="Times New Roman" w:cs="Times New Roman"/>
          <w:noProof/>
        </w:rPr>
        <w:t>ato:</w:t>
      </w:r>
      <w:r w:rsidR="00B90D2B">
        <w:rPr>
          <w:rFonts w:ascii="Times New Roman" w:hAnsi="Times New Roman" w:cs="Times New Roman"/>
          <w:noProof/>
        </w:rPr>
        <w:t xml:space="preserve"> …………………………………..</w:t>
      </w:r>
    </w:p>
    <w:sectPr w:rsidR="003929E8" w:rsidRPr="0039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24"/>
    <w:rsid w:val="000610DE"/>
    <w:rsid w:val="001E7352"/>
    <w:rsid w:val="00271E74"/>
    <w:rsid w:val="003448A0"/>
    <w:rsid w:val="003902E2"/>
    <w:rsid w:val="003929E8"/>
    <w:rsid w:val="00471C27"/>
    <w:rsid w:val="005923E7"/>
    <w:rsid w:val="0071096A"/>
    <w:rsid w:val="00725BCA"/>
    <w:rsid w:val="00732AAD"/>
    <w:rsid w:val="007A0850"/>
    <w:rsid w:val="009B2A92"/>
    <w:rsid w:val="00A45BBF"/>
    <w:rsid w:val="00A9578A"/>
    <w:rsid w:val="00B764B8"/>
    <w:rsid w:val="00B90D2B"/>
    <w:rsid w:val="00C20624"/>
    <w:rsid w:val="00C45FF3"/>
    <w:rsid w:val="00CB1C96"/>
    <w:rsid w:val="00D51FF3"/>
    <w:rsid w:val="00DC177C"/>
    <w:rsid w:val="00DD3C30"/>
    <w:rsid w:val="00E13F5E"/>
    <w:rsid w:val="00E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E88E"/>
  <w15:docId w15:val="{D33473D6-E2B9-4421-8B5F-E3E01EF3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A92"/>
    <w:pPr>
      <w:spacing w:line="360" w:lineRule="auto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B2A92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link w:val="Nadpis2Char"/>
    <w:uiPriority w:val="9"/>
    <w:qFormat/>
    <w:rsid w:val="009B2A9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2A9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B2A92"/>
    <w:pPr>
      <w:keepNext/>
      <w:keepLines/>
      <w:widowControl w:val="0"/>
      <w:adjustRightInd w:val="0"/>
      <w:spacing w:before="200" w:after="0"/>
      <w:jc w:val="both"/>
      <w:outlineLvl w:val="3"/>
    </w:pPr>
    <w:rPr>
      <w:rFonts w:eastAsiaTheme="majorEastAsia" w:cstheme="majorBidi"/>
      <w:b/>
      <w:bCs/>
      <w:iCs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2A92"/>
    <w:rPr>
      <w:rFonts w:ascii="Garamond" w:eastAsiaTheme="majorEastAsia" w:hAnsi="Garamond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B2A92"/>
    <w:rPr>
      <w:rFonts w:ascii="Garamond" w:eastAsia="Times New Roman" w:hAnsi="Garamond" w:cs="Times New Roman"/>
      <w:b/>
      <w:bCs/>
      <w:sz w:val="24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2A92"/>
    <w:rPr>
      <w:rFonts w:ascii="Garamond" w:eastAsiaTheme="majorEastAsia" w:hAnsi="Garamond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9B2A92"/>
    <w:rPr>
      <w:rFonts w:ascii="Garamond" w:eastAsiaTheme="majorEastAsia" w:hAnsi="Garamond" w:cstheme="majorBidi"/>
      <w:b/>
      <w:bCs/>
      <w:iCs/>
      <w:sz w:val="24"/>
      <w:szCs w:val="20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062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929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9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9E8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9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9E8"/>
    <w:rPr>
      <w:rFonts w:ascii="Garamond" w:hAnsi="Garamond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25BCA"/>
    <w:rPr>
      <w:rFonts w:ascii="Times New Roman" w:hAnsi="Times New Roman" w:cs="Times New Roman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48A0"/>
    <w:rPr>
      <w:color w:val="605E5C"/>
      <w:shd w:val="clear" w:color="auto" w:fill="E1DFDD"/>
    </w:rPr>
  </w:style>
  <w:style w:type="paragraph" w:customStyle="1" w:styleId="l3">
    <w:name w:val="l3"/>
    <w:basedOn w:val="Normln"/>
    <w:rsid w:val="007A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A0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halenkov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Alzbeta</dc:creator>
  <cp:lastModifiedBy>Starosta2</cp:lastModifiedBy>
  <cp:revision>6</cp:revision>
  <dcterms:created xsi:type="dcterms:W3CDTF">2021-06-14T12:40:00Z</dcterms:created>
  <dcterms:modified xsi:type="dcterms:W3CDTF">2021-06-14T13:06:00Z</dcterms:modified>
</cp:coreProperties>
</file>